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6"/>
        <w:tblW w:w="13585" w:type="dxa"/>
        <w:tblLook w:val="04A0" w:firstRow="1" w:lastRow="0" w:firstColumn="1" w:lastColumn="0" w:noHBand="0" w:noVBand="1"/>
      </w:tblPr>
      <w:tblGrid>
        <w:gridCol w:w="3235"/>
        <w:gridCol w:w="2700"/>
        <w:gridCol w:w="7650"/>
      </w:tblGrid>
      <w:tr w:rsidR="00AB097F" w:rsidRPr="00AB097F" w14:paraId="58FE6876" w14:textId="77777777" w:rsidTr="00AB097F">
        <w:tc>
          <w:tcPr>
            <w:tcW w:w="3235" w:type="dxa"/>
          </w:tcPr>
          <w:p w14:paraId="29F085F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  <w:p w14:paraId="0B4FAAB3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All OOF Investigations</w:t>
            </w:r>
          </w:p>
          <w:p w14:paraId="0A544C5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00" w:type="dxa"/>
          </w:tcPr>
          <w:p w14:paraId="5F00E7F0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CPS Program Consultant (upon assignment &amp; before disposition)</w:t>
            </w:r>
          </w:p>
        </w:tc>
        <w:tc>
          <w:tcPr>
            <w:tcW w:w="7650" w:type="dxa"/>
          </w:tcPr>
          <w:p w14:paraId="40CECF95" w14:textId="050CCD84" w:rsidR="00AB097F" w:rsidRPr="00AB097F" w:rsidRDefault="00000000" w:rsidP="00AB097F">
            <w:pPr>
              <w:jc w:val="center"/>
              <w:rPr>
                <w:rFonts w:cstheme="minorHAnsi"/>
                <w:b/>
                <w:bCs/>
                <w:i/>
                <w:sz w:val="21"/>
                <w:szCs w:val="21"/>
              </w:rPr>
            </w:pPr>
            <w:sdt>
              <w:sdtPr>
                <w:rPr>
                  <w:rStyle w:val="Heading2Char"/>
                  <w:rFonts w:asciiTheme="minorHAnsi" w:hAnsiTheme="minorHAnsi" w:cstheme="minorHAnsi"/>
                  <w:b/>
                  <w:bCs/>
                  <w:sz w:val="21"/>
                  <w:szCs w:val="21"/>
                </w:rPr>
                <w:alias w:val="Region"/>
                <w:tag w:val="Region"/>
                <w:id w:val="1852066207"/>
                <w:placeholder>
                  <w:docPart w:val="787F280BA23E47139DC85DAC1DEAD252"/>
                </w:placeholder>
                <w15:color w:val="00FFFF"/>
                <w:comboBox>
                  <w:listItem w:displayText="Click HERE to select your region" w:value="Click HERE to select your region"/>
                  <w:listItem w:displayText="Northern Region - Curl, Tammy (540) 216-1688, tammy.d.curl@dss.virginia.gov " w:value="Northern Region - Curl, Tammy (540) 216-1688, tammy.d.curl@dss.virginia.gov "/>
                  <w:listItem w:displayText="Eastern Region - Rice, Renee, (757) 793-0240, renee.rice@dss.virginia.gov" w:value="Eastern Region - Rice, Renee, (757) 793-0240, renee.rice@dss.virginia.gov"/>
                  <w:listItem w:displayText="Western Region - Francisco, Tammy, (276) 274-0597, tammy.francisco@dss.virginia.gov " w:value="Western Region - Francisco, Tammy, (276) 274-0597, tammy.francisco@dss.virginia.gov "/>
                  <w:listItem w:displayText="Central Region, Hockaday, Monica, (804) 517-9774, monica.hockaday@dss.virginia.gov " w:value="Central Region, Hockaday, Monica, (804) 517-9774, monica.hockaday@dss.virginia.gov "/>
                  <w:listItem w:displayText="Piedmont Region - John King, (540) 589-3336, j.king@dss.virginia.gov " w:value="Piedmont Region - John King, (540) 589-3336, j.king@dss.virginia.gov "/>
                </w:comboBox>
              </w:sdtPr>
              <w:sdtContent>
                <w:r w:rsidR="007140F4">
                  <w:rPr>
                    <w:rStyle w:val="Heading2Char"/>
                    <w:rFonts w:asciiTheme="minorHAnsi" w:hAnsiTheme="minorHAnsi" w:cstheme="minorHAnsi"/>
                    <w:b/>
                    <w:bCs/>
                    <w:sz w:val="21"/>
                    <w:szCs w:val="21"/>
                  </w:rPr>
                  <w:t>Click HERE to select your region</w:t>
                </w:r>
              </w:sdtContent>
            </w:sdt>
          </w:p>
        </w:tc>
      </w:tr>
      <w:tr w:rsidR="00AB097F" w:rsidRPr="00AB097F" w14:paraId="20670FEA" w14:textId="77777777" w:rsidTr="00AB097F">
        <w:tc>
          <w:tcPr>
            <w:tcW w:w="3235" w:type="dxa"/>
          </w:tcPr>
          <w:p w14:paraId="32FA4ED6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Licensed Daycare Center, Family Day Home, (or a daycare that </w:t>
            </w:r>
            <w:r w:rsidRPr="00AB097F">
              <w:rPr>
                <w:rFonts w:cstheme="minorHAnsi"/>
                <w:i/>
                <w:sz w:val="21"/>
                <w:szCs w:val="21"/>
              </w:rPr>
              <w:t>should</w:t>
            </w:r>
            <w:r w:rsidRPr="00AB097F">
              <w:rPr>
                <w:rFonts w:cstheme="minorHAnsi"/>
                <w:sz w:val="21"/>
                <w:szCs w:val="21"/>
              </w:rPr>
              <w:t xml:space="preserve"> be licensed)</w:t>
            </w:r>
          </w:p>
        </w:tc>
        <w:tc>
          <w:tcPr>
            <w:tcW w:w="2700" w:type="dxa"/>
          </w:tcPr>
          <w:p w14:paraId="47AF24A9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VDOE Office of Child Care Health and Safety </w:t>
            </w:r>
          </w:p>
        </w:tc>
        <w:tc>
          <w:tcPr>
            <w:tcW w:w="7650" w:type="dxa"/>
          </w:tcPr>
          <w:sdt>
            <w:sdtPr>
              <w:rPr>
                <w:rFonts w:cstheme="minorHAnsi"/>
                <w:sz w:val="21"/>
                <w:szCs w:val="21"/>
              </w:rPr>
              <w:id w:val="2133355323"/>
              <w:placeholder>
                <w:docPart w:val="6D5AF36DFBE5485DA7926EC69F425B0A"/>
              </w:placeholder>
              <w15:color w:val="FF00FF"/>
              <w:dropDownList>
                <w:listItem w:displayText="Click HERE to select your area licensing office" w:value="Click HERE to select your area licensing office"/>
                <w:listItem w:displayText="Central - (804) 840-3662" w:value="Central - (804) 840-3662"/>
                <w:listItem w:displayText="Eastern - (757) 570-9419" w:value="Eastern - (757) 570-9419"/>
                <w:listItem w:displayText="Penninsula (Newport News/Hampton Area): (757) 910-6086" w:value="Penninsula (Newport News/Hampton Area): (757) 910-6086"/>
                <w:listItem w:displayText="Fairfax  - (703) 581-5885" w:value="Fairfax  - (703) 581-5885"/>
                <w:listItem w:displayText="Northern - (540) 430-2526" w:value="Northern - (540) 430-2526"/>
                <w:listItem w:displayText="Piedmont (Roanoke Area) - (540) 309-0618" w:value="Piedmont (Roanoke Area) - (540) 309-0618"/>
                <w:listItem w:displayText="Valley (Charlottesville Area):  (804) 921-7688" w:value="Valley (Charlottesville Area):  (804) 921-7688"/>
                <w:listItem w:displayText="Western - (276) 608-34758" w:value="Western - (276) 608-34758"/>
              </w:dropDownList>
            </w:sdtPr>
            <w:sdtContent>
              <w:p w14:paraId="251E34B9" w14:textId="77777777" w:rsidR="00AB097F" w:rsidRPr="00AB097F" w:rsidRDefault="00AB097F" w:rsidP="00AB097F">
                <w:pPr>
                  <w:pStyle w:val="Heading1"/>
                  <w:jc w:val="center"/>
                  <w:outlineLvl w:val="0"/>
                  <w:rPr>
                    <w:rFonts w:cstheme="minorHAnsi"/>
                    <w:sz w:val="21"/>
                    <w:szCs w:val="21"/>
                  </w:rPr>
                </w:pPr>
                <w:r w:rsidRPr="00AB097F">
                  <w:rPr>
                    <w:rFonts w:cstheme="minorHAnsi"/>
                    <w:sz w:val="21"/>
                    <w:szCs w:val="21"/>
                  </w:rPr>
                  <w:t>Click HERE to select your area licensing office</w:t>
                </w:r>
              </w:p>
            </w:sdtContent>
          </w:sdt>
          <w:p w14:paraId="12D96212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  <w:p w14:paraId="3893FD3E" w14:textId="77777777" w:rsidR="00AB097F" w:rsidRPr="00AB097F" w:rsidRDefault="00000000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hyperlink r:id="rId7" w:history="1">
              <w:r w:rsidR="00AB097F" w:rsidRPr="00AB097F">
                <w:rPr>
                  <w:rStyle w:val="Hyperlink"/>
                  <w:rFonts w:cstheme="minorHAnsi"/>
                  <w:sz w:val="21"/>
                  <w:szCs w:val="21"/>
                </w:rPr>
                <w:t>https://www.childcare.virginia.gov/providers/licensing-offices-contact-information</w:t>
              </w:r>
            </w:hyperlink>
          </w:p>
        </w:tc>
      </w:tr>
      <w:tr w:rsidR="00AB097F" w:rsidRPr="00AB097F" w14:paraId="76D16B93" w14:textId="77777777" w:rsidTr="00AB097F">
        <w:tc>
          <w:tcPr>
            <w:tcW w:w="3235" w:type="dxa"/>
          </w:tcPr>
          <w:p w14:paraId="2CDA3610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Public School Staff</w:t>
            </w:r>
          </w:p>
          <w:p w14:paraId="4A58C42D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00" w:type="dxa"/>
          </w:tcPr>
          <w:p w14:paraId="4A6ACD4F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School Facility Designee</w:t>
            </w:r>
          </w:p>
        </w:tc>
        <w:tc>
          <w:tcPr>
            <w:tcW w:w="7650" w:type="dxa"/>
          </w:tcPr>
          <w:p w14:paraId="7E533D2A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Ask the local school board Superintendent or Human Resources to designate a person</w:t>
            </w:r>
          </w:p>
          <w:p w14:paraId="5A5E82E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to participate in the joint investigative process (also reference MOU between LDSS &amp; local school system for information)</w:t>
            </w:r>
          </w:p>
        </w:tc>
      </w:tr>
      <w:tr w:rsidR="00AB097F" w:rsidRPr="00AB097F" w14:paraId="2EB331FC" w14:textId="77777777" w:rsidTr="00AB097F">
        <w:tc>
          <w:tcPr>
            <w:tcW w:w="3235" w:type="dxa"/>
          </w:tcPr>
          <w:p w14:paraId="5B18F06B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Private school for children with disabilities (such as school in a residential facility)</w:t>
            </w:r>
          </w:p>
        </w:tc>
        <w:tc>
          <w:tcPr>
            <w:tcW w:w="2700" w:type="dxa"/>
          </w:tcPr>
          <w:p w14:paraId="66CC2930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Department of Education</w:t>
            </w:r>
          </w:p>
        </w:tc>
        <w:tc>
          <w:tcPr>
            <w:tcW w:w="7650" w:type="dxa"/>
          </w:tcPr>
          <w:p w14:paraId="4154FAFE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  <w:p w14:paraId="742DB2F8" w14:textId="2C083E0B" w:rsidR="00AB097F" w:rsidRPr="00AB097F" w:rsidRDefault="00BB09CD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BB09CD">
              <w:rPr>
                <w:rFonts w:cstheme="minorHAnsi"/>
                <w:sz w:val="21"/>
                <w:szCs w:val="21"/>
              </w:rPr>
              <w:t>804-887-5000</w:t>
            </w:r>
            <w:r w:rsidR="00AB097F" w:rsidRPr="00AB097F">
              <w:rPr>
                <w:rFonts w:cstheme="minorHAnsi"/>
                <w:sz w:val="21"/>
                <w:szCs w:val="21"/>
              </w:rPr>
              <w:t xml:space="preserve"> or </w:t>
            </w:r>
            <w:hyperlink r:id="rId8" w:history="1">
              <w:r w:rsidR="00AB097F" w:rsidRPr="00AB097F">
                <w:rPr>
                  <w:rStyle w:val="Hyperlink"/>
                  <w:rFonts w:cstheme="minorHAnsi"/>
                  <w:sz w:val="21"/>
                  <w:szCs w:val="21"/>
                </w:rPr>
                <w:t>https://www.doe.virginia.gov</w:t>
              </w:r>
            </w:hyperlink>
          </w:p>
          <w:p w14:paraId="1837C5FD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AB097F" w:rsidRPr="00AB097F" w14:paraId="65C87F9F" w14:textId="77777777" w:rsidTr="00AB097F">
        <w:tc>
          <w:tcPr>
            <w:tcW w:w="3235" w:type="dxa"/>
          </w:tcPr>
          <w:p w14:paraId="2B91576E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Group Home, Treatment Facility, Psychiatric Hospital</w:t>
            </w:r>
          </w:p>
          <w:p w14:paraId="01D3EA5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9D2854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Dept of Behavioral Health and Developmental Services Office of Human Rights</w:t>
            </w:r>
          </w:p>
        </w:tc>
        <w:tc>
          <w:tcPr>
            <w:tcW w:w="7650" w:type="dxa"/>
          </w:tcPr>
          <w:p w14:paraId="5C4F643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  <w:p w14:paraId="6CC53D2B" w14:textId="77777777" w:rsidR="00AB097F" w:rsidRPr="00AB097F" w:rsidRDefault="00AB097F" w:rsidP="00AB097F">
            <w:pPr>
              <w:jc w:val="center"/>
              <w:rPr>
                <w:rFonts w:cstheme="minorHAnsi"/>
                <w:color w:val="333333"/>
                <w:sz w:val="21"/>
                <w:szCs w:val="21"/>
              </w:rPr>
            </w:pPr>
            <w:r w:rsidRPr="00AB097F">
              <w:rPr>
                <w:rFonts w:cstheme="minorHAnsi"/>
                <w:color w:val="333333"/>
                <w:sz w:val="21"/>
                <w:szCs w:val="21"/>
              </w:rPr>
              <w:t>StatewideAPS_CPSreports@dbhds.virginia.gov</w:t>
            </w:r>
            <w:r w:rsidRPr="00AB097F">
              <w:rPr>
                <w:rStyle w:val="xxcontentpasted2"/>
                <w:rFonts w:cstheme="minorHAnsi"/>
                <w:color w:val="333333"/>
                <w:sz w:val="21"/>
                <w:szCs w:val="21"/>
              </w:rPr>
              <w:t xml:space="preserve"> or FAX: (833)734-1241</w:t>
            </w:r>
          </w:p>
        </w:tc>
      </w:tr>
      <w:tr w:rsidR="00AB097F" w:rsidRPr="00AB097F" w14:paraId="6071CAA0" w14:textId="77777777" w:rsidTr="00AB097F">
        <w:tc>
          <w:tcPr>
            <w:tcW w:w="3235" w:type="dxa"/>
          </w:tcPr>
          <w:p w14:paraId="57D4F145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Locally Operated </w:t>
            </w:r>
          </w:p>
          <w:p w14:paraId="1F38BD3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Detention Home</w:t>
            </w:r>
          </w:p>
        </w:tc>
        <w:tc>
          <w:tcPr>
            <w:tcW w:w="2700" w:type="dxa"/>
          </w:tcPr>
          <w:p w14:paraId="5EC0601E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DJJ Incident Hotline</w:t>
            </w:r>
          </w:p>
          <w:p w14:paraId="1534370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Certification Manager</w:t>
            </w:r>
          </w:p>
        </w:tc>
        <w:tc>
          <w:tcPr>
            <w:tcW w:w="7650" w:type="dxa"/>
          </w:tcPr>
          <w:p w14:paraId="0F2F5F4F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(804) 212-8803</w:t>
            </w:r>
          </w:p>
          <w:p w14:paraId="27681EC9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(804) 516-9491</w:t>
            </w:r>
          </w:p>
        </w:tc>
      </w:tr>
      <w:tr w:rsidR="00AB097F" w:rsidRPr="00AB097F" w14:paraId="16332F5F" w14:textId="77777777" w:rsidTr="00AB097F">
        <w:tc>
          <w:tcPr>
            <w:tcW w:w="3235" w:type="dxa"/>
          </w:tcPr>
          <w:p w14:paraId="0877528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Juvenile Correctional Center</w:t>
            </w:r>
          </w:p>
          <w:p w14:paraId="64A54521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359DF27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DJJ Gang and Investigation Unit</w:t>
            </w:r>
          </w:p>
        </w:tc>
        <w:tc>
          <w:tcPr>
            <w:tcW w:w="7650" w:type="dxa"/>
          </w:tcPr>
          <w:p w14:paraId="19D29EAE" w14:textId="77777777" w:rsidR="00AB097F" w:rsidRPr="00AB097F" w:rsidRDefault="00AB097F" w:rsidP="00AB097F">
            <w:pPr>
              <w:jc w:val="center"/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AB097F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Deputy Chief Richard Conley</w:t>
            </w:r>
          </w:p>
          <w:p w14:paraId="401E45F0" w14:textId="77777777" w:rsidR="00AB097F" w:rsidRPr="00AB097F" w:rsidRDefault="00AB097F" w:rsidP="00AB097F">
            <w:pPr>
              <w:jc w:val="center"/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AB097F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(804)912-5296</w:t>
            </w:r>
          </w:p>
          <w:p w14:paraId="646DE206" w14:textId="77777777" w:rsidR="00AB097F" w:rsidRPr="00AB097F" w:rsidRDefault="00000000" w:rsidP="00AB097F">
            <w:pPr>
              <w:jc w:val="center"/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</w:pPr>
            <w:hyperlink r:id="rId9" w:history="1">
              <w:r w:rsidR="00AB097F" w:rsidRPr="00AB097F">
                <w:rPr>
                  <w:rStyle w:val="Hyperlink"/>
                  <w:rFonts w:cstheme="minorHAnsi"/>
                  <w:sz w:val="21"/>
                  <w:szCs w:val="21"/>
                  <w:shd w:val="clear" w:color="auto" w:fill="FFFFFF"/>
                </w:rPr>
                <w:t>Richard.Conley@djj.Virginia.gov</w:t>
              </w:r>
            </w:hyperlink>
          </w:p>
          <w:p w14:paraId="6684F836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UPDATED as of 2/12/2024</w:t>
            </w:r>
          </w:p>
        </w:tc>
      </w:tr>
      <w:tr w:rsidR="00AB097F" w:rsidRPr="00AB097F" w14:paraId="3B4DB2B3" w14:textId="77777777" w:rsidTr="00AB097F">
        <w:tc>
          <w:tcPr>
            <w:tcW w:w="3235" w:type="dxa"/>
          </w:tcPr>
          <w:p w14:paraId="44AD1DBD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Residential Facility or </w:t>
            </w:r>
          </w:p>
          <w:p w14:paraId="405AA76A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Child Placing Agency</w:t>
            </w:r>
          </w:p>
        </w:tc>
        <w:tc>
          <w:tcPr>
            <w:tcW w:w="2700" w:type="dxa"/>
          </w:tcPr>
          <w:p w14:paraId="70D5597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VDSS Child Welfare Licensing</w:t>
            </w:r>
          </w:p>
        </w:tc>
        <w:tc>
          <w:tcPr>
            <w:tcW w:w="7650" w:type="dxa"/>
          </w:tcPr>
          <w:p w14:paraId="36349396" w14:textId="77777777" w:rsidR="00A33263" w:rsidRDefault="00A33263" w:rsidP="00AB097F">
            <w:pPr>
              <w:jc w:val="center"/>
              <w:rPr>
                <w:rFonts w:ascii="Aptos" w:hAnsi="Aptos"/>
                <w:color w:val="000000"/>
                <w:shd w:val="clear" w:color="auto" w:fill="FFFFFF"/>
              </w:rPr>
            </w:pPr>
            <w:r>
              <w:rPr>
                <w:rFonts w:ascii="Aptos" w:hAnsi="Aptos"/>
                <w:color w:val="000000"/>
                <w:shd w:val="clear" w:color="auto" w:fill="FFFFFF"/>
              </w:rPr>
              <w:t>Marty Quade, Business Operations Manager</w:t>
            </w:r>
          </w:p>
          <w:p w14:paraId="2233E10F" w14:textId="271B0708" w:rsidR="00AB097F" w:rsidRPr="00AB097F" w:rsidRDefault="00000000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hyperlink r:id="rId10" w:history="1">
              <w:r w:rsidR="00A33263">
                <w:rPr>
                  <w:rStyle w:val="Hyperlink"/>
                  <w:rFonts w:ascii="Aptos" w:hAnsi="Aptos"/>
                  <w:shd w:val="clear" w:color="auto" w:fill="FFFFFF"/>
                </w:rPr>
                <w:t>marty.quade@dss.virginia.gov</w:t>
              </w:r>
            </w:hyperlink>
            <w:r w:rsidR="00A33263">
              <w:rPr>
                <w:rFonts w:ascii="Aptos" w:hAnsi="Aptos"/>
                <w:color w:val="000000"/>
                <w:shd w:val="clear" w:color="auto" w:fill="FFFFFF"/>
              </w:rPr>
              <w:t xml:space="preserve">   804-314-3690</w:t>
            </w:r>
          </w:p>
        </w:tc>
      </w:tr>
      <w:tr w:rsidR="00AB097F" w:rsidRPr="00AB097F" w14:paraId="6DE86AD6" w14:textId="77777777" w:rsidTr="00AB097F">
        <w:tc>
          <w:tcPr>
            <w:tcW w:w="3235" w:type="dxa"/>
          </w:tcPr>
          <w:p w14:paraId="2ECD43FC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Interstate Compact (ICPC) involved</w:t>
            </w:r>
          </w:p>
        </w:tc>
        <w:tc>
          <w:tcPr>
            <w:tcW w:w="2700" w:type="dxa"/>
          </w:tcPr>
          <w:p w14:paraId="13B5F4EA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Virginia ICPC Office</w:t>
            </w:r>
          </w:p>
        </w:tc>
        <w:tc>
          <w:tcPr>
            <w:tcW w:w="7650" w:type="dxa"/>
          </w:tcPr>
          <w:p w14:paraId="46816ABB" w14:textId="77777777" w:rsidR="00AB097F" w:rsidRPr="00AB097F" w:rsidRDefault="00000000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hyperlink r:id="rId11" w:history="1">
              <w:r w:rsidR="00AB097F" w:rsidRPr="00AB097F">
                <w:rPr>
                  <w:rStyle w:val="Hyperlink"/>
                  <w:rFonts w:cstheme="minorHAnsi"/>
                  <w:sz w:val="21"/>
                  <w:szCs w:val="21"/>
                </w:rPr>
                <w:t>vaicpcoffice@dss.virginia.gov</w:t>
              </w:r>
            </w:hyperlink>
            <w:r w:rsidR="00AB097F" w:rsidRPr="00AB097F">
              <w:rPr>
                <w:rFonts w:cstheme="minorHAnsi"/>
                <w:sz w:val="21"/>
                <w:szCs w:val="21"/>
              </w:rPr>
              <w:t xml:space="preserve"> </w:t>
            </w:r>
          </w:p>
        </w:tc>
      </w:tr>
      <w:tr w:rsidR="00AB097F" w:rsidRPr="00AB097F" w14:paraId="7E45FE82" w14:textId="77777777" w:rsidTr="00AB097F">
        <w:tc>
          <w:tcPr>
            <w:tcW w:w="3235" w:type="dxa"/>
          </w:tcPr>
          <w:p w14:paraId="08578AF5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Military Family </w:t>
            </w:r>
          </w:p>
          <w:p w14:paraId="217A8C2F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(Active Duty or Dependent)</w:t>
            </w:r>
          </w:p>
        </w:tc>
        <w:tc>
          <w:tcPr>
            <w:tcW w:w="2700" w:type="dxa"/>
          </w:tcPr>
          <w:p w14:paraId="75609CDF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Family Advocacy Program</w:t>
            </w:r>
          </w:p>
        </w:tc>
        <w:tc>
          <w:tcPr>
            <w:tcW w:w="7650" w:type="dxa"/>
          </w:tcPr>
          <w:p w14:paraId="166F00E3" w14:textId="77777777" w:rsidR="00AB097F" w:rsidRPr="00AB097F" w:rsidRDefault="00000000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hyperlink r:id="rId12" w:history="1">
              <w:r w:rsidR="00AB097F" w:rsidRPr="00AB097F">
                <w:rPr>
                  <w:rStyle w:val="Hyperlink"/>
                  <w:rFonts w:cstheme="minorHAnsi"/>
                  <w:sz w:val="21"/>
                  <w:szCs w:val="21"/>
                </w:rPr>
                <w:t>https://installations.militaryonesource.mil/</w:t>
              </w:r>
            </w:hyperlink>
          </w:p>
          <w:p w14:paraId="3B81D14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 w:rsidR="00AB097F" w:rsidRPr="00AB097F" w14:paraId="01D8D332" w14:textId="77777777" w:rsidTr="00AB097F">
        <w:tc>
          <w:tcPr>
            <w:tcW w:w="3235" w:type="dxa"/>
          </w:tcPr>
          <w:p w14:paraId="5E41B524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FOUNDED on anyone licensed by the Board of Education (most teachers, other education professionals)</w:t>
            </w:r>
          </w:p>
        </w:tc>
        <w:tc>
          <w:tcPr>
            <w:tcW w:w="2700" w:type="dxa"/>
          </w:tcPr>
          <w:p w14:paraId="19CEFFEB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State Superintendent of Education</w:t>
            </w:r>
          </w:p>
        </w:tc>
        <w:tc>
          <w:tcPr>
            <w:tcW w:w="7650" w:type="dxa"/>
          </w:tcPr>
          <w:p w14:paraId="353CAC0B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 xml:space="preserve">Currently Lisa Coons – </w:t>
            </w:r>
          </w:p>
          <w:p w14:paraId="73A0FB62" w14:textId="77777777" w:rsidR="00AB097F" w:rsidRPr="00AB097F" w:rsidRDefault="00AB097F" w:rsidP="00AB097F">
            <w:pPr>
              <w:jc w:val="center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AB097F">
              <w:rPr>
                <w:rFonts w:cstheme="minorHAnsi"/>
                <w:sz w:val="21"/>
                <w:szCs w:val="21"/>
              </w:rPr>
              <w:t>804-225-2057</w:t>
            </w:r>
          </w:p>
        </w:tc>
      </w:tr>
      <w:tr w:rsidR="00AB097F" w:rsidRPr="00AB097F" w14:paraId="6A4E50F2" w14:textId="77777777" w:rsidTr="00AB097F">
        <w:tc>
          <w:tcPr>
            <w:tcW w:w="3235" w:type="dxa"/>
          </w:tcPr>
          <w:p w14:paraId="762ACA8D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FOUNDED on Public School Staff</w:t>
            </w:r>
          </w:p>
          <w:p w14:paraId="62A97590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2700" w:type="dxa"/>
          </w:tcPr>
          <w:p w14:paraId="1A100D46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Specific local school board</w:t>
            </w:r>
          </w:p>
        </w:tc>
        <w:tc>
          <w:tcPr>
            <w:tcW w:w="7650" w:type="dxa"/>
          </w:tcPr>
          <w:p w14:paraId="6B92658A" w14:textId="06C9E1C5" w:rsidR="00AB097F" w:rsidRPr="00AB097F" w:rsidRDefault="00BB09CD" w:rsidP="00BB09CD">
            <w:pPr>
              <w:jc w:val="center"/>
              <w:rPr>
                <w:rFonts w:cstheme="minorHAnsi"/>
                <w:sz w:val="21"/>
                <w:szCs w:val="21"/>
              </w:rPr>
            </w:pPr>
            <w:hyperlink r:id="rId13" w:history="1">
              <w:r w:rsidRPr="00BB09CD">
                <w:rPr>
                  <w:color w:val="0000FF"/>
                  <w:u w:val="single"/>
                </w:rPr>
                <w:t>Virginia School Directories | Virginia Department of Education</w:t>
              </w:r>
            </w:hyperlink>
          </w:p>
        </w:tc>
      </w:tr>
      <w:tr w:rsidR="00AB097F" w:rsidRPr="00AB097F" w14:paraId="23168744" w14:textId="77777777" w:rsidTr="00AB097F">
        <w:tc>
          <w:tcPr>
            <w:tcW w:w="3235" w:type="dxa"/>
          </w:tcPr>
          <w:p w14:paraId="598450D1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All OOFs involving a facility</w:t>
            </w:r>
          </w:p>
        </w:tc>
        <w:tc>
          <w:tcPr>
            <w:tcW w:w="10350" w:type="dxa"/>
            <w:gridSpan w:val="2"/>
          </w:tcPr>
          <w:p w14:paraId="441D5A43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Keep the facility administrator advised of your Investigation.</w:t>
            </w:r>
          </w:p>
          <w:p w14:paraId="351C8B3E" w14:textId="77777777" w:rsidR="00AB097F" w:rsidRPr="00AB097F" w:rsidRDefault="00AB097F" w:rsidP="00AB097F">
            <w:pPr>
              <w:jc w:val="center"/>
              <w:rPr>
                <w:rFonts w:cstheme="minorHAnsi"/>
                <w:sz w:val="21"/>
                <w:szCs w:val="21"/>
              </w:rPr>
            </w:pPr>
            <w:r w:rsidRPr="00AB097F">
              <w:rPr>
                <w:rFonts w:cstheme="minorHAnsi"/>
                <w:sz w:val="21"/>
                <w:szCs w:val="21"/>
              </w:rPr>
              <w:t>Who is the facility administrator? School Principal, Daycare Director, Group Home Director, etc.</w:t>
            </w:r>
          </w:p>
        </w:tc>
      </w:tr>
    </w:tbl>
    <w:p w14:paraId="469E4C2C" w14:textId="67EE0C13" w:rsidR="00F445B5" w:rsidRPr="00AB097F" w:rsidRDefault="00004FF8" w:rsidP="00AB097F">
      <w:pPr>
        <w:jc w:val="center"/>
        <w:rPr>
          <w:rFonts w:cstheme="minorHAnsi"/>
          <w:b/>
          <w:sz w:val="21"/>
          <w:szCs w:val="21"/>
          <w:u w:val="single"/>
        </w:rPr>
      </w:pPr>
      <w:r w:rsidRPr="00AB097F">
        <w:rPr>
          <w:rFonts w:cstheme="minorHAnsi"/>
          <w:b/>
          <w:u w:val="single"/>
        </w:rPr>
        <w:t>OOF</w:t>
      </w:r>
      <w:r w:rsidR="00D20E0D" w:rsidRPr="00AB097F">
        <w:rPr>
          <w:rFonts w:cstheme="minorHAnsi"/>
          <w:b/>
          <w:u w:val="single"/>
        </w:rPr>
        <w:t xml:space="preserve"> C</w:t>
      </w:r>
      <w:r w:rsidR="00C0786E" w:rsidRPr="00AB097F">
        <w:rPr>
          <w:rFonts w:cstheme="minorHAnsi"/>
          <w:b/>
          <w:u w:val="single"/>
        </w:rPr>
        <w:t>ontacts -</w:t>
      </w:r>
      <w:r w:rsidRPr="00AB097F">
        <w:rPr>
          <w:rFonts w:cstheme="minorHAnsi"/>
          <w:b/>
          <w:u w:val="single"/>
        </w:rPr>
        <w:t xml:space="preserve"> Quick Reference</w:t>
      </w:r>
      <w:r w:rsidR="00AB097F">
        <w:rPr>
          <w:rFonts w:cstheme="minorHAnsi"/>
          <w:b/>
          <w:sz w:val="21"/>
          <w:szCs w:val="21"/>
          <w:u w:val="single"/>
        </w:rPr>
        <w:t xml:space="preserve"> (</w:t>
      </w:r>
      <w:r w:rsidR="00AB097F" w:rsidRPr="00AB097F">
        <w:rPr>
          <w:rFonts w:cstheme="minorHAnsi"/>
          <w:b/>
          <w:i/>
          <w:iCs/>
          <w:sz w:val="21"/>
          <w:szCs w:val="21"/>
          <w:u w:val="single"/>
        </w:rPr>
        <w:t xml:space="preserve">updated </w:t>
      </w:r>
      <w:r w:rsidR="009E6643">
        <w:rPr>
          <w:rFonts w:cstheme="minorHAnsi"/>
          <w:b/>
          <w:i/>
          <w:iCs/>
          <w:sz w:val="21"/>
          <w:szCs w:val="21"/>
          <w:u w:val="single"/>
        </w:rPr>
        <w:t>8</w:t>
      </w:r>
      <w:r w:rsidR="00AB097F" w:rsidRPr="00AB097F">
        <w:rPr>
          <w:rFonts w:cstheme="minorHAnsi"/>
          <w:b/>
          <w:i/>
          <w:iCs/>
          <w:sz w:val="21"/>
          <w:szCs w:val="21"/>
          <w:u w:val="single"/>
        </w:rPr>
        <w:t>/24</w:t>
      </w:r>
      <w:r w:rsidR="00AB097F">
        <w:rPr>
          <w:rFonts w:cstheme="minorHAnsi"/>
          <w:b/>
          <w:sz w:val="21"/>
          <w:szCs w:val="21"/>
          <w:u w:val="single"/>
        </w:rPr>
        <w:t>)</w:t>
      </w:r>
    </w:p>
    <w:sectPr w:rsidR="00F445B5" w:rsidRPr="00AB097F" w:rsidSect="00CF1C87">
      <w:pgSz w:w="15840" w:h="12240" w:orient="landscape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103B7" w14:textId="77777777" w:rsidR="00704621" w:rsidRDefault="00704621" w:rsidP="00D82537">
      <w:pPr>
        <w:spacing w:after="0" w:line="240" w:lineRule="auto"/>
      </w:pPr>
      <w:r>
        <w:separator/>
      </w:r>
    </w:p>
  </w:endnote>
  <w:endnote w:type="continuationSeparator" w:id="0">
    <w:p w14:paraId="7EB46C38" w14:textId="77777777" w:rsidR="00704621" w:rsidRDefault="00704621" w:rsidP="00D82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35C5" w14:textId="77777777" w:rsidR="00704621" w:rsidRDefault="00704621" w:rsidP="00D82537">
      <w:pPr>
        <w:spacing w:after="0" w:line="240" w:lineRule="auto"/>
      </w:pPr>
      <w:r>
        <w:separator/>
      </w:r>
    </w:p>
  </w:footnote>
  <w:footnote w:type="continuationSeparator" w:id="0">
    <w:p w14:paraId="26D2C393" w14:textId="77777777" w:rsidR="00704621" w:rsidRDefault="00704621" w:rsidP="00D82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FF8"/>
    <w:rsid w:val="00004FF8"/>
    <w:rsid w:val="00072E55"/>
    <w:rsid w:val="0025044F"/>
    <w:rsid w:val="00377782"/>
    <w:rsid w:val="003904DB"/>
    <w:rsid w:val="003D0CEC"/>
    <w:rsid w:val="00422D1D"/>
    <w:rsid w:val="004716C5"/>
    <w:rsid w:val="004755DE"/>
    <w:rsid w:val="004F17F2"/>
    <w:rsid w:val="00592A30"/>
    <w:rsid w:val="005E6583"/>
    <w:rsid w:val="00610E62"/>
    <w:rsid w:val="00611F10"/>
    <w:rsid w:val="00704621"/>
    <w:rsid w:val="007140F4"/>
    <w:rsid w:val="007605F9"/>
    <w:rsid w:val="00794F95"/>
    <w:rsid w:val="0083552A"/>
    <w:rsid w:val="008521F4"/>
    <w:rsid w:val="008B36DF"/>
    <w:rsid w:val="008B37EB"/>
    <w:rsid w:val="008C112E"/>
    <w:rsid w:val="00915335"/>
    <w:rsid w:val="00950CD8"/>
    <w:rsid w:val="009B3375"/>
    <w:rsid w:val="009E6643"/>
    <w:rsid w:val="00A33263"/>
    <w:rsid w:val="00A53D11"/>
    <w:rsid w:val="00A90466"/>
    <w:rsid w:val="00A95F94"/>
    <w:rsid w:val="00AB097F"/>
    <w:rsid w:val="00AB367F"/>
    <w:rsid w:val="00B93DEB"/>
    <w:rsid w:val="00B9503D"/>
    <w:rsid w:val="00BB09CD"/>
    <w:rsid w:val="00BB39A8"/>
    <w:rsid w:val="00BB58BC"/>
    <w:rsid w:val="00BE339F"/>
    <w:rsid w:val="00BE5060"/>
    <w:rsid w:val="00C0786E"/>
    <w:rsid w:val="00C87917"/>
    <w:rsid w:val="00CB0936"/>
    <w:rsid w:val="00CF1C87"/>
    <w:rsid w:val="00D20E0D"/>
    <w:rsid w:val="00D509D5"/>
    <w:rsid w:val="00D82537"/>
    <w:rsid w:val="00DF0392"/>
    <w:rsid w:val="00E80F1F"/>
    <w:rsid w:val="00E8336D"/>
    <w:rsid w:val="00F445B5"/>
    <w:rsid w:val="00F67D42"/>
    <w:rsid w:val="00F91413"/>
    <w:rsid w:val="00FA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E3BD"/>
  <w15:docId w15:val="{E2C0301E-9F80-4BF0-AF22-76C78A17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3375"/>
    <w:pPr>
      <w:keepNext/>
      <w:spacing w:after="0" w:line="240" w:lineRule="auto"/>
      <w:outlineLvl w:val="0"/>
    </w:pPr>
    <w:rPr>
      <w:b/>
      <w:bCs/>
      <w:i/>
      <w:color w:val="0070C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05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6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C26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605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B3375"/>
    <w:rPr>
      <w:b/>
      <w:bCs/>
      <w:i/>
      <w:color w:val="0070C0"/>
    </w:rPr>
  </w:style>
  <w:style w:type="character" w:styleId="UnresolvedMention">
    <w:name w:val="Unresolved Mention"/>
    <w:basedOn w:val="DefaultParagraphFont"/>
    <w:uiPriority w:val="99"/>
    <w:semiHidden/>
    <w:unhideWhenUsed/>
    <w:rsid w:val="00611F10"/>
    <w:rPr>
      <w:color w:val="605E5C"/>
      <w:shd w:val="clear" w:color="auto" w:fill="E1DFDD"/>
    </w:rPr>
  </w:style>
  <w:style w:type="character" w:customStyle="1" w:styleId="xxcontentpasted2">
    <w:name w:val="x_xcontentpasted2"/>
    <w:basedOn w:val="DefaultParagraphFont"/>
    <w:rsid w:val="00CB0936"/>
  </w:style>
  <w:style w:type="paragraph" w:styleId="Header">
    <w:name w:val="header"/>
    <w:basedOn w:val="Normal"/>
    <w:link w:val="HeaderChar"/>
    <w:uiPriority w:val="99"/>
    <w:unhideWhenUsed/>
    <w:rsid w:val="00D82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2537"/>
  </w:style>
  <w:style w:type="paragraph" w:styleId="Footer">
    <w:name w:val="footer"/>
    <w:basedOn w:val="Normal"/>
    <w:link w:val="FooterChar"/>
    <w:uiPriority w:val="99"/>
    <w:unhideWhenUsed/>
    <w:rsid w:val="00D82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virginia.gov" TargetMode="External"/><Relationship Id="rId13" Type="http://schemas.openxmlformats.org/officeDocument/2006/relationships/hyperlink" Target="https://www.doe.virginia.gov/about-vdoe/virginia-school-directori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hildcare.virginia.gov/providers/licensing-offices-contact-information" TargetMode="External"/><Relationship Id="rId12" Type="http://schemas.openxmlformats.org/officeDocument/2006/relationships/hyperlink" Target="https://installations.militaryonesource.mi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vaicpcoffice@dss.virginia.gov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marty.quade@dss.virginia.gov%2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chard.Conley@djj.Virginia.gov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7F280BA23E47139DC85DAC1DEAD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D44C1-1154-458B-A0D7-C00C61CF3C11}"/>
      </w:docPartPr>
      <w:docPartBody>
        <w:p w:rsidR="00425AA6" w:rsidRDefault="00AF56C1" w:rsidP="00AF56C1">
          <w:pPr>
            <w:pStyle w:val="787F280BA23E47139DC85DAC1DEAD252"/>
          </w:pPr>
          <w:r w:rsidRPr="00BB7883">
            <w:rPr>
              <w:rStyle w:val="PlaceholderText"/>
            </w:rPr>
            <w:t>Choose an item.</w:t>
          </w:r>
        </w:p>
      </w:docPartBody>
    </w:docPart>
    <w:docPart>
      <w:docPartPr>
        <w:name w:val="6D5AF36DFBE5485DA7926EC69F425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3AE51-2C50-44A6-AE67-7528A30C346D}"/>
      </w:docPartPr>
      <w:docPartBody>
        <w:p w:rsidR="00425AA6" w:rsidRDefault="00AF56C1" w:rsidP="00AF56C1">
          <w:pPr>
            <w:pStyle w:val="6D5AF36DFBE5485DA7926EC69F425B0A"/>
          </w:pPr>
          <w:r w:rsidRPr="00BB788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B3D"/>
    <w:rsid w:val="00076D2B"/>
    <w:rsid w:val="00094FC7"/>
    <w:rsid w:val="00233A1D"/>
    <w:rsid w:val="00330C5B"/>
    <w:rsid w:val="00377782"/>
    <w:rsid w:val="003A684C"/>
    <w:rsid w:val="00415448"/>
    <w:rsid w:val="00425AA6"/>
    <w:rsid w:val="005320F5"/>
    <w:rsid w:val="005D4715"/>
    <w:rsid w:val="005E4E95"/>
    <w:rsid w:val="005E6A39"/>
    <w:rsid w:val="0092396E"/>
    <w:rsid w:val="00947025"/>
    <w:rsid w:val="009C6AE1"/>
    <w:rsid w:val="00A75EE1"/>
    <w:rsid w:val="00AC606F"/>
    <w:rsid w:val="00AF56C1"/>
    <w:rsid w:val="00B52B57"/>
    <w:rsid w:val="00BF2F66"/>
    <w:rsid w:val="00C60EAD"/>
    <w:rsid w:val="00C76F2F"/>
    <w:rsid w:val="00DB34A0"/>
    <w:rsid w:val="00E05F8C"/>
    <w:rsid w:val="00E16837"/>
    <w:rsid w:val="00E30AAB"/>
    <w:rsid w:val="00F0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56C1"/>
    <w:rPr>
      <w:color w:val="808080"/>
    </w:rPr>
  </w:style>
  <w:style w:type="paragraph" w:customStyle="1" w:styleId="787F280BA23E47139DC85DAC1DEAD252">
    <w:name w:val="787F280BA23E47139DC85DAC1DEAD252"/>
    <w:rsid w:val="00AF56C1"/>
  </w:style>
  <w:style w:type="paragraph" w:customStyle="1" w:styleId="6D5AF36DFBE5485DA7926EC69F425B0A">
    <w:name w:val="6D5AF36DFBE5485DA7926EC69F425B0A"/>
    <w:rsid w:val="00AF56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36CD0-2116-43DE-A837-DA935CA9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Wall, Lisa (VDSS)</dc:creator>
  <cp:keywords/>
  <dc:description/>
  <cp:lastModifiedBy>McGarrity, Emily (VDSS)</cp:lastModifiedBy>
  <cp:revision>2</cp:revision>
  <dcterms:created xsi:type="dcterms:W3CDTF">2025-01-08T13:57:00Z</dcterms:created>
  <dcterms:modified xsi:type="dcterms:W3CDTF">2025-01-08T13:57:00Z</dcterms:modified>
</cp:coreProperties>
</file>